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44" w:rsidRPr="002D4544" w:rsidRDefault="002D4544" w:rsidP="002D45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45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8. Полномочия органов государственной власти субъектов Российской Федерации в сфере образования</w:t>
      </w:r>
    </w:p>
    <w:p w:rsidR="002D4544" w:rsidRPr="002D4544" w:rsidRDefault="002D4544" w:rsidP="002D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D4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29.12.2012 N 273-ФЗ (ред. от 03.07.2016, с изм. от 19.12.2016) "Об образовании в Российской Федерации" (с изм. и доп., вступ. в силу с 01.01.2017)</w:t>
        </w:r>
      </w:hyperlink>
      <w:r w:rsidRPr="002D4544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hyperlink r:id="rId5" w:history="1">
        <w:r w:rsidRPr="002D4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Глава 1. Общие положения</w:t>
        </w:r>
      </w:hyperlink>
      <w:r w:rsidRPr="002D4544">
        <w:rPr>
          <w:rFonts w:ascii="Times New Roman" w:eastAsia="Times New Roman" w:hAnsi="Times New Roman" w:cs="Times New Roman"/>
          <w:sz w:val="24"/>
          <w:szCs w:val="24"/>
        </w:rPr>
        <w:t xml:space="preserve">&gt; Статья 8. Полномочия органов государственной власти субъектов Российской Федерации в сфере образования 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145"/>
      <w:bookmarkEnd w:id="0"/>
      <w:r w:rsidRPr="002D4544">
        <w:rPr>
          <w:rFonts w:ascii="Times New Roman" w:eastAsia="Times New Roman" w:hAnsi="Times New Roman" w:cs="Times New Roman"/>
          <w:sz w:val="24"/>
          <w:szCs w:val="24"/>
        </w:rPr>
        <w:t>Статья 8. Полномочия органов государственной власти субъектов Российской Федерации в сфере образования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146"/>
      <w:bookmarkEnd w:id="1"/>
      <w:r w:rsidRPr="002D4544">
        <w:rPr>
          <w:rFonts w:ascii="Times New Roman" w:eastAsia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147"/>
      <w:bookmarkEnd w:id="2"/>
      <w:r w:rsidRPr="002D4544">
        <w:rPr>
          <w:rFonts w:ascii="Times New Roman" w:eastAsia="Times New Roman" w:hAnsi="Times New Roman" w:cs="Times New Roman"/>
          <w:sz w:val="24"/>
          <w:szCs w:val="24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148"/>
      <w:bookmarkEnd w:id="3"/>
      <w:r w:rsidRPr="002D4544">
        <w:rPr>
          <w:rFonts w:ascii="Times New Roman" w:eastAsia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149"/>
      <w:bookmarkEnd w:id="4"/>
      <w:r w:rsidRPr="002D4544">
        <w:rPr>
          <w:rFonts w:ascii="Times New Roman" w:eastAsia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150"/>
      <w:bookmarkEnd w:id="5"/>
      <w:r w:rsidRPr="002D4544">
        <w:rPr>
          <w:rFonts w:ascii="Times New Roman" w:eastAsia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151"/>
      <w:bookmarkEnd w:id="6"/>
      <w:r w:rsidRPr="002D4544">
        <w:rPr>
          <w:rFonts w:ascii="Times New Roman" w:eastAsia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152"/>
      <w:bookmarkEnd w:id="7"/>
      <w:r w:rsidRPr="002D4544">
        <w:rPr>
          <w:rFonts w:ascii="Times New Roman" w:eastAsia="Times New Roman" w:hAnsi="Times New Roman" w:cs="Times New Roman"/>
          <w:sz w:val="24"/>
          <w:szCs w:val="24"/>
        </w:rPr>
        <w:t xml:space="preserve"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</w:t>
      </w:r>
      <w:r w:rsidRPr="002D45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r:id="rId6" w:anchor="100149" w:history="1">
        <w:r w:rsidRPr="002D45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</w:t>
        </w:r>
      </w:hyperlink>
      <w:r w:rsidRPr="002D4544">
        <w:rPr>
          <w:rFonts w:ascii="Times New Roman" w:eastAsia="Times New Roman" w:hAnsi="Times New Roman" w:cs="Times New Roman"/>
          <w:sz w:val="24"/>
          <w:szCs w:val="24"/>
        </w:rPr>
        <w:t xml:space="preserve"> настоящей части;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153"/>
      <w:bookmarkEnd w:id="8"/>
      <w:r w:rsidRPr="002D4544">
        <w:rPr>
          <w:rFonts w:ascii="Times New Roman" w:eastAsia="Times New Roman" w:hAnsi="Times New Roman" w:cs="Times New Roman"/>
          <w:sz w:val="24"/>
          <w:szCs w:val="24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154"/>
      <w:bookmarkEnd w:id="9"/>
      <w:r w:rsidRPr="002D4544">
        <w:rPr>
          <w:rFonts w:ascii="Times New Roman" w:eastAsia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155"/>
      <w:bookmarkEnd w:id="10"/>
      <w:r w:rsidRPr="002D4544">
        <w:rPr>
          <w:rFonts w:ascii="Times New Roman" w:eastAsia="Times New Roman" w:hAnsi="Times New Roman" w:cs="Times New Roman"/>
          <w:sz w:val="24"/>
          <w:szCs w:val="24"/>
        </w:rP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156"/>
      <w:bookmarkEnd w:id="11"/>
      <w:r w:rsidRPr="002D4544">
        <w:rPr>
          <w:rFonts w:ascii="Times New Roman" w:eastAsia="Times New Roman" w:hAnsi="Times New Roman" w:cs="Times New Roman"/>
          <w:sz w:val="24"/>
          <w:szCs w:val="24"/>
        </w:rP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157"/>
      <w:bookmarkEnd w:id="12"/>
      <w:r w:rsidRPr="002D4544">
        <w:rPr>
          <w:rFonts w:ascii="Times New Roman" w:eastAsia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158"/>
      <w:bookmarkEnd w:id="13"/>
      <w:r w:rsidRPr="002D4544">
        <w:rPr>
          <w:rFonts w:ascii="Times New Roman" w:eastAsia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000042"/>
      <w:bookmarkEnd w:id="14"/>
      <w:r w:rsidRPr="002D4544">
        <w:rPr>
          <w:rFonts w:ascii="Times New Roman" w:eastAsia="Times New Roman" w:hAnsi="Times New Roman" w:cs="Times New Roman"/>
          <w:sz w:val="24"/>
          <w:szCs w:val="24"/>
        </w:rPr>
        <w:t>12.1)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159"/>
      <w:bookmarkEnd w:id="15"/>
      <w:r w:rsidRPr="002D4544">
        <w:rPr>
          <w:rFonts w:ascii="Times New Roman" w:eastAsia="Times New Roman" w:hAnsi="Times New Roman" w:cs="Times New Roman"/>
          <w:sz w:val="24"/>
          <w:szCs w:val="24"/>
        </w:rPr>
        <w:t>13) осуществление иных установленных настоящим Федеральным законом полномочий в сфере образования.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000099"/>
      <w:bookmarkStart w:id="17" w:name="100160"/>
      <w:bookmarkEnd w:id="16"/>
      <w:bookmarkEnd w:id="17"/>
      <w:r w:rsidRPr="002D4544">
        <w:rPr>
          <w:rFonts w:ascii="Times New Roman" w:eastAsia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2D4544" w:rsidRPr="002D4544" w:rsidRDefault="002D4544" w:rsidP="002D4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161"/>
      <w:bookmarkEnd w:id="18"/>
      <w:r w:rsidRPr="002D4544">
        <w:rPr>
          <w:rFonts w:ascii="Times New Roman" w:eastAsia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302822" w:rsidRDefault="00302822"/>
    <w:sectPr w:rsidR="0030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D4544"/>
    <w:rsid w:val="002D4544"/>
    <w:rsid w:val="0030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4544"/>
    <w:rPr>
      <w:color w:val="0000FF"/>
      <w:u w:val="single"/>
    </w:rPr>
  </w:style>
  <w:style w:type="paragraph" w:customStyle="1" w:styleId="pboth">
    <w:name w:val="pboth"/>
    <w:basedOn w:val="a"/>
    <w:rsid w:val="002D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/statja-8/" TargetMode="External"/><Relationship Id="rId5" Type="http://schemas.openxmlformats.org/officeDocument/2006/relationships/hyperlink" Target="http://legalacts.ru/doc/273_FZ-ob-obrazovanii/glava-1/" TargetMode="External"/><Relationship Id="rId4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2017-05-11T14:43:00Z</dcterms:created>
  <dcterms:modified xsi:type="dcterms:W3CDTF">2017-05-11T14:43:00Z</dcterms:modified>
</cp:coreProperties>
</file>